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D3" w:rsidRPr="004155CC" w:rsidRDefault="004167D3" w:rsidP="004167D3">
      <w:pPr>
        <w:rPr>
          <w:rFonts w:ascii="黑体" w:eastAsia="黑体" w:hAnsi="黑体"/>
          <w:b/>
          <w:color w:val="333333"/>
          <w:sz w:val="30"/>
          <w:szCs w:val="30"/>
        </w:rPr>
      </w:pPr>
      <w:r w:rsidRPr="004155CC">
        <w:rPr>
          <w:rFonts w:ascii="黑体" w:eastAsia="黑体" w:hAnsi="黑体" w:hint="eastAsia"/>
          <w:b/>
          <w:color w:val="333333"/>
          <w:sz w:val="30"/>
          <w:szCs w:val="30"/>
        </w:rPr>
        <w:t xml:space="preserve">附件4    </w:t>
      </w:r>
      <w:r>
        <w:rPr>
          <w:rFonts w:ascii="黑体" w:eastAsia="黑体" w:hAnsi="黑体" w:hint="eastAsia"/>
          <w:b/>
          <w:color w:val="333333"/>
          <w:sz w:val="30"/>
          <w:szCs w:val="30"/>
        </w:rPr>
        <w:t xml:space="preserve">          </w:t>
      </w:r>
      <w:r w:rsidRPr="004155CC">
        <w:rPr>
          <w:rFonts w:ascii="黑体" w:eastAsia="黑体" w:hAnsi="黑体" w:hint="eastAsia"/>
          <w:b/>
          <w:color w:val="333333"/>
          <w:sz w:val="30"/>
          <w:szCs w:val="30"/>
        </w:rPr>
        <w:t>项目经营管理方案</w:t>
      </w:r>
    </w:p>
    <w:p w:rsidR="004167D3" w:rsidRPr="004167D3" w:rsidRDefault="004167D3" w:rsidP="004167D3">
      <w:pPr>
        <w:numPr>
          <w:ilvl w:val="0"/>
          <w:numId w:val="1"/>
        </w:numPr>
        <w:ind w:rightChars="-162" w:right="-340"/>
        <w:rPr>
          <w:rFonts w:ascii="宋体" w:hAnsi="宋体"/>
          <w:sz w:val="28"/>
          <w:szCs w:val="28"/>
        </w:rPr>
      </w:pPr>
      <w:r w:rsidRPr="004167D3">
        <w:rPr>
          <w:rFonts w:ascii="宋体" w:hAnsi="宋体" w:hint="eastAsia"/>
          <w:sz w:val="28"/>
          <w:szCs w:val="28"/>
        </w:rPr>
        <w:t>经营管理模式及管理制度、机构组成等</w:t>
      </w:r>
    </w:p>
    <w:p w:rsidR="004167D3" w:rsidRPr="004155CC" w:rsidRDefault="004167D3" w:rsidP="004167D3">
      <w:pPr>
        <w:numPr>
          <w:ilvl w:val="0"/>
          <w:numId w:val="1"/>
        </w:numPr>
        <w:ind w:rightChars="-162" w:right="-340"/>
        <w:rPr>
          <w:rFonts w:ascii="宋体" w:hAnsi="宋体"/>
          <w:color w:val="333333"/>
          <w:sz w:val="28"/>
          <w:szCs w:val="28"/>
        </w:rPr>
      </w:pPr>
      <w:r w:rsidRPr="004155CC">
        <w:rPr>
          <w:rFonts w:ascii="宋体" w:hAnsi="宋体" w:hint="eastAsia"/>
          <w:color w:val="333333"/>
          <w:sz w:val="28"/>
          <w:szCs w:val="28"/>
        </w:rPr>
        <w:t>经营种类描述（列表</w:t>
      </w:r>
      <w:r>
        <w:rPr>
          <w:rFonts w:ascii="宋体" w:hAnsi="宋体" w:hint="eastAsia"/>
          <w:color w:val="333333"/>
          <w:sz w:val="28"/>
          <w:szCs w:val="28"/>
        </w:rPr>
        <w:t>，含主要销售食品的价目表及份量的计量标准</w:t>
      </w:r>
      <w:r w:rsidRPr="004155CC">
        <w:rPr>
          <w:rFonts w:ascii="宋体" w:hAnsi="宋体" w:hint="eastAsia"/>
          <w:color w:val="333333"/>
          <w:sz w:val="28"/>
          <w:szCs w:val="28"/>
        </w:rPr>
        <w:t>）</w:t>
      </w:r>
    </w:p>
    <w:p w:rsidR="004167D3" w:rsidRPr="004167D3" w:rsidRDefault="004167D3" w:rsidP="004167D3">
      <w:pPr>
        <w:numPr>
          <w:ilvl w:val="0"/>
          <w:numId w:val="1"/>
        </w:numPr>
        <w:rPr>
          <w:rFonts w:ascii="宋体" w:hAnsi="宋体"/>
          <w:color w:val="333333"/>
          <w:sz w:val="28"/>
          <w:szCs w:val="28"/>
        </w:rPr>
      </w:pPr>
      <w:r w:rsidRPr="004167D3">
        <w:rPr>
          <w:rFonts w:ascii="宋体" w:hAnsi="宋体" w:hint="eastAsia"/>
          <w:color w:val="333333"/>
          <w:sz w:val="28"/>
          <w:szCs w:val="28"/>
        </w:rPr>
        <w:t>合理利润的产生及管理费用完成的可行性分析</w:t>
      </w:r>
    </w:p>
    <w:p w:rsidR="004167D3" w:rsidRPr="004155CC" w:rsidRDefault="004167D3" w:rsidP="004167D3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4155CC">
        <w:rPr>
          <w:rFonts w:ascii="宋体" w:hAnsi="宋体" w:hint="eastAsia"/>
          <w:sz w:val="28"/>
          <w:szCs w:val="28"/>
        </w:rPr>
        <w:t>食品卫生和安全保障措施</w:t>
      </w:r>
    </w:p>
    <w:p w:rsidR="004167D3" w:rsidRPr="004155CC" w:rsidRDefault="004167D3" w:rsidP="004167D3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4167D3">
        <w:rPr>
          <w:rFonts w:ascii="宋体" w:hAnsi="宋体" w:hint="eastAsia"/>
          <w:sz w:val="28"/>
          <w:szCs w:val="28"/>
        </w:rPr>
        <w:t>提高服务质量的有效手段</w:t>
      </w:r>
    </w:p>
    <w:p w:rsidR="004167D3" w:rsidRDefault="004167D3" w:rsidP="004167D3">
      <w:pPr>
        <w:rPr>
          <w:rFonts w:ascii="宋体" w:hAnsi="宋体"/>
          <w:sz w:val="28"/>
          <w:szCs w:val="28"/>
        </w:rPr>
      </w:pPr>
      <w:r w:rsidRPr="004155CC">
        <w:rPr>
          <w:rFonts w:ascii="宋体" w:hAnsi="宋体" w:hint="eastAsia"/>
          <w:sz w:val="28"/>
          <w:szCs w:val="28"/>
        </w:rPr>
        <w:t>6、  特色经营理念</w:t>
      </w:r>
    </w:p>
    <w:p w:rsidR="004167D3" w:rsidRDefault="004167D3" w:rsidP="004167D3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7、  </w:t>
      </w:r>
      <w:r w:rsidRPr="004167D3">
        <w:rPr>
          <w:rFonts w:ascii="宋体" w:hAnsi="宋体" w:hint="eastAsia"/>
          <w:color w:val="333333"/>
          <w:sz w:val="28"/>
          <w:szCs w:val="28"/>
        </w:rPr>
        <w:t>食品安全质量承诺书和餐饮服务管理承诺书</w:t>
      </w:r>
    </w:p>
    <w:p w:rsidR="004167D3" w:rsidRDefault="004167D3" w:rsidP="004167D3">
      <w:pPr>
        <w:rPr>
          <w:rFonts w:ascii="宋体" w:hAnsi="宋体"/>
          <w:b/>
          <w:sz w:val="28"/>
          <w:szCs w:val="28"/>
        </w:rPr>
      </w:pPr>
    </w:p>
    <w:p w:rsidR="004167D3" w:rsidRDefault="004167D3" w:rsidP="004167D3">
      <w:pPr>
        <w:rPr>
          <w:rFonts w:ascii="宋体" w:hAnsi="宋体"/>
          <w:b/>
          <w:sz w:val="28"/>
          <w:szCs w:val="28"/>
        </w:rPr>
      </w:pPr>
    </w:p>
    <w:p w:rsidR="004167D3" w:rsidRDefault="004167D3" w:rsidP="004167D3">
      <w:pPr>
        <w:rPr>
          <w:rFonts w:ascii="宋体" w:hAnsi="宋体"/>
          <w:b/>
          <w:sz w:val="28"/>
          <w:szCs w:val="28"/>
        </w:rPr>
      </w:pPr>
    </w:p>
    <w:p w:rsidR="004167D3" w:rsidRDefault="004167D3" w:rsidP="004167D3">
      <w:pPr>
        <w:rPr>
          <w:rFonts w:ascii="宋体" w:hAnsi="宋体"/>
          <w:b/>
          <w:sz w:val="28"/>
          <w:szCs w:val="28"/>
        </w:rPr>
      </w:pPr>
    </w:p>
    <w:p w:rsidR="004167D3" w:rsidRDefault="004167D3" w:rsidP="004167D3">
      <w:pPr>
        <w:rPr>
          <w:rFonts w:ascii="宋体" w:hAnsi="宋体"/>
          <w:b/>
          <w:sz w:val="28"/>
          <w:szCs w:val="28"/>
        </w:rPr>
      </w:pPr>
    </w:p>
    <w:p w:rsidR="004167D3" w:rsidRDefault="004167D3" w:rsidP="004167D3">
      <w:pPr>
        <w:rPr>
          <w:rFonts w:ascii="宋体" w:hAnsi="宋体"/>
          <w:b/>
          <w:sz w:val="28"/>
          <w:szCs w:val="28"/>
        </w:rPr>
      </w:pPr>
    </w:p>
    <w:p w:rsidR="004167D3" w:rsidRDefault="004167D3" w:rsidP="004167D3">
      <w:pPr>
        <w:rPr>
          <w:rFonts w:ascii="宋体" w:hAnsi="宋体"/>
          <w:b/>
          <w:sz w:val="28"/>
          <w:szCs w:val="28"/>
        </w:rPr>
      </w:pPr>
    </w:p>
    <w:p w:rsidR="004167D3" w:rsidRDefault="004167D3" w:rsidP="004167D3">
      <w:pPr>
        <w:rPr>
          <w:rFonts w:ascii="宋体" w:hAnsi="宋体"/>
          <w:b/>
          <w:sz w:val="28"/>
          <w:szCs w:val="28"/>
        </w:rPr>
      </w:pPr>
    </w:p>
    <w:p w:rsidR="004167D3" w:rsidRDefault="004167D3" w:rsidP="004167D3">
      <w:pPr>
        <w:rPr>
          <w:rFonts w:ascii="宋体" w:hAnsi="宋体"/>
          <w:b/>
          <w:sz w:val="28"/>
          <w:szCs w:val="28"/>
        </w:rPr>
      </w:pPr>
    </w:p>
    <w:p w:rsidR="004167D3" w:rsidRDefault="004167D3" w:rsidP="004167D3">
      <w:pPr>
        <w:rPr>
          <w:rFonts w:ascii="宋体" w:hAnsi="宋体"/>
          <w:b/>
          <w:sz w:val="28"/>
          <w:szCs w:val="28"/>
        </w:rPr>
      </w:pPr>
    </w:p>
    <w:p w:rsidR="004167D3" w:rsidRDefault="004167D3" w:rsidP="004167D3">
      <w:pPr>
        <w:rPr>
          <w:rFonts w:ascii="宋体" w:hAnsi="宋体"/>
          <w:b/>
          <w:sz w:val="28"/>
          <w:szCs w:val="28"/>
        </w:rPr>
      </w:pPr>
    </w:p>
    <w:p w:rsidR="004167D3" w:rsidRDefault="004167D3" w:rsidP="004167D3">
      <w:pPr>
        <w:rPr>
          <w:rFonts w:ascii="宋体" w:hAnsi="宋体"/>
          <w:b/>
          <w:sz w:val="28"/>
          <w:szCs w:val="28"/>
        </w:rPr>
      </w:pPr>
    </w:p>
    <w:p w:rsidR="00E43327" w:rsidRDefault="00E43327"/>
    <w:sectPr w:rsidR="00E43327" w:rsidSect="004167D3">
      <w:pgSz w:w="11906" w:h="16838"/>
      <w:pgMar w:top="1440" w:right="1800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E54D9"/>
    <w:multiLevelType w:val="hybridMultilevel"/>
    <w:tmpl w:val="A7FAC080"/>
    <w:lvl w:ilvl="0" w:tplc="81BC86D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67D3"/>
    <w:rsid w:val="001B4CE6"/>
    <w:rsid w:val="00294342"/>
    <w:rsid w:val="004167D3"/>
    <w:rsid w:val="00855F95"/>
    <w:rsid w:val="00A81496"/>
    <w:rsid w:val="00CC7961"/>
    <w:rsid w:val="00DC62CD"/>
    <w:rsid w:val="00E43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dcterms:created xsi:type="dcterms:W3CDTF">2017-12-06T10:10:00Z</dcterms:created>
  <dcterms:modified xsi:type="dcterms:W3CDTF">2018-06-06T05:28:00Z</dcterms:modified>
</cp:coreProperties>
</file>